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7F2" w:rsidRPr="00D3581B" w:rsidRDefault="007807F2" w:rsidP="00AD3F7C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Cs w:val="0"/>
          <w:sz w:val="32"/>
          <w:szCs w:val="32"/>
        </w:rPr>
      </w:pPr>
      <w:r w:rsidRPr="00D3581B">
        <w:rPr>
          <w:bCs w:val="0"/>
          <w:sz w:val="32"/>
          <w:szCs w:val="32"/>
        </w:rPr>
        <w:t>Современные игрушки лишают детей фантазии</w:t>
      </w:r>
    </w:p>
    <w:p w:rsidR="007807F2" w:rsidRPr="00D3581B" w:rsidRDefault="007807F2" w:rsidP="00AD3F7C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  <w:r w:rsidRPr="00D3581B">
        <w:rPr>
          <w:rFonts w:ascii="Times New Roman" w:hAnsi="Times New Roman" w:cs="Times New Roman"/>
          <w:b/>
          <w:bCs/>
          <w:i/>
          <w:caps/>
          <w:sz w:val="24"/>
          <w:szCs w:val="24"/>
        </w:rPr>
        <w:t>ЛЮБОВЬ ХОЛОПОВА</w:t>
      </w:r>
    </w:p>
    <w:p w:rsidR="00AD3F7C" w:rsidRPr="00D3581B" w:rsidRDefault="00AD3F7C" w:rsidP="00AD3F7C">
      <w:pPr>
        <w:shd w:val="clear" w:color="auto" w:fill="FFFFFF"/>
        <w:spacing w:after="0" w:line="240" w:lineRule="auto"/>
        <w:ind w:left="709"/>
        <w:jc w:val="right"/>
        <w:rPr>
          <w:rFonts w:ascii="Times New Roman" w:hAnsi="Times New Roman" w:cs="Times New Roman"/>
          <w:b/>
          <w:bCs/>
          <w:i/>
          <w:caps/>
          <w:sz w:val="24"/>
          <w:szCs w:val="24"/>
        </w:rPr>
      </w:pPr>
    </w:p>
    <w:p w:rsidR="007807F2" w:rsidRPr="00D3581B" w:rsidRDefault="007807F2" w:rsidP="00AD3F7C">
      <w:pPr>
        <w:pStyle w:val="2"/>
        <w:shd w:val="clear" w:color="auto" w:fill="FFFFFF"/>
        <w:spacing w:before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3581B">
        <w:rPr>
          <w:rFonts w:ascii="Times New Roman" w:hAnsi="Times New Roman" w:cs="Times New Roman"/>
          <w:color w:val="auto"/>
          <w:sz w:val="28"/>
          <w:szCs w:val="28"/>
        </w:rPr>
        <w:t>Игрушки, которыми играют наши дети, позволяют не только лучше узнать характер ребёнка, но и заглянуть в его будущее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 xml:space="preserve">Корреспондент </w:t>
      </w:r>
      <w:proofErr w:type="spellStart"/>
      <w:r w:rsidRPr="00D3581B">
        <w:rPr>
          <w:sz w:val="28"/>
          <w:szCs w:val="28"/>
        </w:rPr>
        <w:t>Metro</w:t>
      </w:r>
      <w:proofErr w:type="spellEnd"/>
      <w:r w:rsidRPr="00D3581B">
        <w:rPr>
          <w:sz w:val="28"/>
          <w:szCs w:val="28"/>
        </w:rPr>
        <w:t xml:space="preserve"> и два профессиональных детских психолога изучили список самых популярных брендовых игрушек и провели блиц</w:t>
      </w:r>
      <w:r w:rsidR="00EA4DDE" w:rsidRPr="00D3581B">
        <w:rPr>
          <w:sz w:val="28"/>
          <w:szCs w:val="28"/>
        </w:rPr>
        <w:t>-</w:t>
      </w:r>
      <w:r w:rsidRPr="00D3581B">
        <w:rPr>
          <w:sz w:val="28"/>
          <w:szCs w:val="28"/>
        </w:rPr>
        <w:t>экспертизу лидеров рейтинга на предмет их полезности или потенциального вреда. М</w:t>
      </w:r>
      <w:r w:rsidR="00AD3F7C" w:rsidRPr="00D3581B">
        <w:rPr>
          <w:sz w:val="28"/>
          <w:szCs w:val="28"/>
        </w:rPr>
        <w:t>ы сосредоточились на возрасте 5-</w:t>
      </w:r>
      <w:r w:rsidRPr="00D3581B">
        <w:rPr>
          <w:sz w:val="28"/>
          <w:szCs w:val="28"/>
        </w:rPr>
        <w:t>7 лет, когда дети активно вливаются в социум.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3581B">
        <w:rPr>
          <w:b/>
          <w:bCs/>
          <w:sz w:val="28"/>
          <w:szCs w:val="28"/>
        </w:rPr>
        <w:t>Принцессы Диснея</w:t>
      </w:r>
      <w:r w:rsidR="00AD3F7C" w:rsidRPr="00D3581B">
        <w:rPr>
          <w:b/>
          <w:bCs/>
          <w:sz w:val="28"/>
          <w:szCs w:val="28"/>
        </w:rPr>
        <w:t xml:space="preserve"> – </w:t>
      </w:r>
      <w:r w:rsidR="00AD3F7C" w:rsidRPr="00D3581B">
        <w:rPr>
          <w:bCs/>
          <w:sz w:val="28"/>
          <w:szCs w:val="28"/>
        </w:rPr>
        <w:t>это</w:t>
      </w:r>
      <w:r w:rsidR="00AD3F7C" w:rsidRPr="00D3581B">
        <w:rPr>
          <w:b/>
          <w:bCs/>
          <w:sz w:val="28"/>
          <w:szCs w:val="28"/>
        </w:rPr>
        <w:t xml:space="preserve"> </w:t>
      </w:r>
      <w:r w:rsidR="00AD3F7C" w:rsidRPr="00D3581B">
        <w:rPr>
          <w:bCs/>
          <w:sz w:val="28"/>
          <w:szCs w:val="28"/>
        </w:rPr>
        <w:t>п</w:t>
      </w:r>
      <w:r w:rsidRPr="00D3581B">
        <w:rPr>
          <w:sz w:val="28"/>
          <w:szCs w:val="28"/>
        </w:rPr>
        <w:t>о сути это куклы Барби</w:t>
      </w:r>
      <w:r w:rsidR="00AD3F7C" w:rsidRPr="00D3581B">
        <w:rPr>
          <w:sz w:val="28"/>
          <w:szCs w:val="28"/>
        </w:rPr>
        <w:t>. Основной недостаток этой куклы</w:t>
      </w:r>
      <w:r w:rsidRPr="00D3581B">
        <w:rPr>
          <w:sz w:val="28"/>
          <w:szCs w:val="28"/>
        </w:rPr>
        <w:t xml:space="preserve"> – искажённые пропорции тела. Так как детям свойственно отождествлять себя с той куклой, с которой они играют, любые искажения могут сказываться на отношении ребёнка к себе и восприятии себя. То есть девочки могут начать </w:t>
      </w:r>
      <w:proofErr w:type="spellStart"/>
      <w:r w:rsidRPr="00D3581B">
        <w:rPr>
          <w:sz w:val="28"/>
          <w:szCs w:val="28"/>
        </w:rPr>
        <w:t>комплексов</w:t>
      </w:r>
      <w:r w:rsidR="00AD3F7C" w:rsidRPr="00D3581B">
        <w:rPr>
          <w:sz w:val="28"/>
          <w:szCs w:val="28"/>
        </w:rPr>
        <w:t>ать</w:t>
      </w:r>
      <w:proofErr w:type="spellEnd"/>
      <w:r w:rsidR="00AD3F7C" w:rsidRPr="00D3581B">
        <w:rPr>
          <w:sz w:val="28"/>
          <w:szCs w:val="28"/>
        </w:rPr>
        <w:t xml:space="preserve"> из-за своего внешнего вида.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Характер игры с «принцессами» и поведение персонажей задаётся сюжетом мультфильмов. Это снижает возможности ребёнка реализовывать собственные игровые сценарии и свободно фантазировать. Между тем игрушка должна стимулировать воображение. С другой стороны, эти куклы хороши с точки зрения морально-нравственного развития, ведь принцессы – положительные героини. Что посоветовать родителям? Посмотрите с ребёнком мультфильм, обратите внимание на положительные качества персонажей, тогда ребёнок, скорее всего, будет наделять куклу именно этими качествами, а значит, и действовать в соответствии с ними сначала в игре, а затем и в реальной жизни.</w:t>
      </w:r>
    </w:p>
    <w:p w:rsidR="00AD3F7C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3581B">
        <w:rPr>
          <w:b/>
          <w:bCs/>
          <w:sz w:val="28"/>
          <w:szCs w:val="28"/>
        </w:rPr>
        <w:t>Монстр Хай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– Одноимённый мультфильм рассчитан на школьников. И это, скорее всего, всё-таки средняя и старшая школа. Хотя куклой активно играют и маленькие девочки, – продолжает Мария Дашковская. – Но заложенная в этих игрушках идея о том, что смерть – это не серьёзно, а только шутка, доступна лишь детям школьного возраста. Дошкольники должны осознавать и переживать страх смерти и болезни, а подобные игрушки могут этому помешать. Чем это опасно? Наличие страха смерти у ребёнка 5–8 лет свидетельствует о том, что он сделал шаг вперёд в своём развитии. Ребёнок, не переживший и не осознавший этот страх, может испытывать сложности в общении, это негативно повлияет на его волю и эмоции. В итоге появляется благодатная почва для формирования различных страхов. При этом стоит помнить ещё и о том, что кукла воздействует на телесном уровне. Если ребёнок не видел мультфильма и не знает, каков характер персонажей, то игровые действия будут заданы внешним видом куклы. Клыки и когти могут продиктовать детям агрессивные сценарии игры.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D3581B">
        <w:rPr>
          <w:b/>
          <w:bCs/>
          <w:sz w:val="28"/>
          <w:szCs w:val="28"/>
        </w:rPr>
        <w:t>Lalaloopsy</w:t>
      </w:r>
      <w:proofErr w:type="spellEnd"/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Куклы производят позитивное впечатление до тех пор, пока не посмотришь в их глаза-пуговицы – чёрные, нежи</w:t>
      </w:r>
      <w:r w:rsidR="00EA4DDE" w:rsidRPr="00D3581B">
        <w:rPr>
          <w:sz w:val="28"/>
          <w:szCs w:val="28"/>
        </w:rPr>
        <w:t>вые. Это, конечно, субъективное ощущение.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lastRenderedPageBreak/>
        <w:t>– Я специально опросила десять девочек в возрасте 10–11 лет, – рассказывает Мария Дашковская. – Их отзывы были от «</w:t>
      </w:r>
      <w:proofErr w:type="spellStart"/>
      <w:r w:rsidRPr="00D3581B">
        <w:rPr>
          <w:sz w:val="28"/>
          <w:szCs w:val="28"/>
        </w:rPr>
        <w:t>Фууу</w:t>
      </w:r>
      <w:proofErr w:type="spellEnd"/>
      <w:r w:rsidRPr="00D3581B">
        <w:rPr>
          <w:sz w:val="28"/>
          <w:szCs w:val="28"/>
        </w:rPr>
        <w:t>, такое впечатление, что они умерли» до «Прикольно, им можно делать причёски». Все, кому куклы не нравятся, обращают внимание именно на глаза. Дело в подсознательном восприятии формы и цвета зрачка, который всё-таки есть, но представляет собой косой чёрный крест, могущий восприниматься нашим подсознанием как символ смерти, разрушения, запрета.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D3581B">
        <w:rPr>
          <w:b/>
          <w:bCs/>
          <w:sz w:val="28"/>
          <w:szCs w:val="28"/>
        </w:rPr>
        <w:t>Бэтмен</w:t>
      </w:r>
      <w:proofErr w:type="spellEnd"/>
      <w:r w:rsidRPr="00D3581B">
        <w:rPr>
          <w:b/>
          <w:bCs/>
          <w:sz w:val="28"/>
          <w:szCs w:val="28"/>
        </w:rPr>
        <w:t>, Человек-паук, Черепашки-Ниндзя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Повторимся: если в игре образы чётко фиксируются мультфильмами, то кукла навязывает детям конкретный образ и способ действия. Это не позволяет ребёнку создавать свои сценарии, реализовывать собственные фантазии, что, конечно, плохо для развития. Ребёнок манипулирует, а не играет. Это касается всевозможных человекообразных существ – героев фильмов и мультфильмов.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proofErr w:type="spellStart"/>
      <w:r w:rsidRPr="00D3581B">
        <w:rPr>
          <w:b/>
          <w:bCs/>
          <w:sz w:val="28"/>
          <w:szCs w:val="28"/>
        </w:rPr>
        <w:t>Бакуганы</w:t>
      </w:r>
      <w:proofErr w:type="spellEnd"/>
      <w:r w:rsidRPr="00D3581B">
        <w:rPr>
          <w:b/>
          <w:bCs/>
          <w:sz w:val="28"/>
          <w:szCs w:val="28"/>
        </w:rPr>
        <w:t xml:space="preserve">, </w:t>
      </w:r>
      <w:proofErr w:type="spellStart"/>
      <w:r w:rsidRPr="00D3581B">
        <w:rPr>
          <w:b/>
          <w:bCs/>
          <w:sz w:val="28"/>
          <w:szCs w:val="28"/>
        </w:rPr>
        <w:t>трансформеры</w:t>
      </w:r>
      <w:proofErr w:type="spellEnd"/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 xml:space="preserve">– Ребёнок в возрасте около четырёх лет, не знакомый с сюжетом мультфильмов, может представить себе игрушку доброй или злой, придумать, где это существо живёт, чем питается, с кем дружит, – говорит Мария Дашковская. – Для детей 7–8 лет и старше </w:t>
      </w:r>
      <w:proofErr w:type="spellStart"/>
      <w:r w:rsidRPr="00D3581B">
        <w:rPr>
          <w:sz w:val="28"/>
          <w:szCs w:val="28"/>
        </w:rPr>
        <w:t>бакуганы</w:t>
      </w:r>
      <w:proofErr w:type="spellEnd"/>
      <w:r w:rsidRPr="00D3581B">
        <w:rPr>
          <w:sz w:val="28"/>
          <w:szCs w:val="28"/>
        </w:rPr>
        <w:t xml:space="preserve"> и </w:t>
      </w:r>
      <w:proofErr w:type="spellStart"/>
      <w:r w:rsidRPr="00D3581B">
        <w:rPr>
          <w:sz w:val="28"/>
          <w:szCs w:val="28"/>
        </w:rPr>
        <w:t>трансформеры</w:t>
      </w:r>
      <w:proofErr w:type="spellEnd"/>
      <w:r w:rsidRPr="00D3581B">
        <w:rPr>
          <w:sz w:val="28"/>
          <w:szCs w:val="28"/>
        </w:rPr>
        <w:t xml:space="preserve"> становятся увлекательной стратегической игрой. Эта игра может развивать память, внимание, логическое и пространственное мышление, коммуникативные навыки. Но если в содержании фильмов о принцессах и героях есть много положительных моментов, то характеры персонажей и особенности мультфильмов о </w:t>
      </w:r>
      <w:proofErr w:type="spellStart"/>
      <w:r w:rsidRPr="00D3581B">
        <w:rPr>
          <w:sz w:val="28"/>
          <w:szCs w:val="28"/>
        </w:rPr>
        <w:t>бакуганах</w:t>
      </w:r>
      <w:proofErr w:type="spellEnd"/>
      <w:r w:rsidRPr="00D3581B">
        <w:rPr>
          <w:sz w:val="28"/>
          <w:szCs w:val="28"/>
        </w:rPr>
        <w:t xml:space="preserve"> или </w:t>
      </w:r>
      <w:proofErr w:type="spellStart"/>
      <w:r w:rsidRPr="00D3581B">
        <w:rPr>
          <w:sz w:val="28"/>
          <w:szCs w:val="28"/>
        </w:rPr>
        <w:t>трансформерах</w:t>
      </w:r>
      <w:proofErr w:type="spellEnd"/>
      <w:r w:rsidRPr="00D3581B">
        <w:rPr>
          <w:sz w:val="28"/>
          <w:szCs w:val="28"/>
        </w:rPr>
        <w:t xml:space="preserve"> провоцируют детей на проявления агрессии.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 xml:space="preserve">Эксперты московского Центра игры и игрушки провели исследование игры детей 5–6 лет с </w:t>
      </w:r>
      <w:proofErr w:type="spellStart"/>
      <w:r w:rsidRPr="00D3581B">
        <w:rPr>
          <w:sz w:val="28"/>
          <w:szCs w:val="28"/>
        </w:rPr>
        <w:t>бакуганами</w:t>
      </w:r>
      <w:proofErr w:type="spellEnd"/>
      <w:r w:rsidRPr="00D3581B">
        <w:rPr>
          <w:sz w:val="28"/>
          <w:szCs w:val="28"/>
        </w:rPr>
        <w:t>.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• Первая группа. Дети, котор</w:t>
      </w:r>
      <w:r w:rsidR="00EA4DDE" w:rsidRPr="00D3581B">
        <w:rPr>
          <w:sz w:val="28"/>
          <w:szCs w:val="28"/>
        </w:rPr>
        <w:t>ые видели мульт</w:t>
      </w:r>
      <w:r w:rsidRPr="00D3581B">
        <w:rPr>
          <w:sz w:val="28"/>
          <w:szCs w:val="28"/>
        </w:rPr>
        <w:t>фильм, демонстрировали в процессе игры высокий уровень двигательной и вербальной агрессии. Такое игровое поведение детей обусловлено яркими агрессивными, эмоционально насыщенными сценами мультфильма.</w:t>
      </w:r>
    </w:p>
    <w:p w:rsidR="007807F2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• Вторая группа. Для детей, которые мультфильма не видели, но видели сами игрушки или играли с ними раньше, были характерны игры-эксперименты и игры с бытовыми сюжетами.</w:t>
      </w:r>
    </w:p>
    <w:p w:rsidR="00EA4DDE" w:rsidRPr="00D3581B" w:rsidRDefault="007807F2" w:rsidP="00AD3F7C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D3581B">
        <w:rPr>
          <w:b/>
          <w:bCs/>
          <w:sz w:val="28"/>
          <w:szCs w:val="28"/>
        </w:rPr>
        <w:t>Какой должна быть игрушка:</w:t>
      </w:r>
    </w:p>
    <w:p w:rsidR="007807F2" w:rsidRPr="00AD3F7C" w:rsidRDefault="007807F2" w:rsidP="00AD3F7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581B">
        <w:rPr>
          <w:sz w:val="28"/>
          <w:szCs w:val="28"/>
        </w:rPr>
        <w:t>• В процессе игры ребёнок воспроизводит действия и отношения, которые кажутся ему важными в данный момент. С одной стороны, ребёнок отыгрывает свои переживания и свой опыт, воплощает фантазии, а с другой – осваивает мир человеческих взаимоотношений, находя при этом для себя разные роли, пробуя себя в разном качестве. Важно, чтобы игрушка, которая в данный момент находится в руках у малыша, подходила для этой задачи.</w:t>
      </w:r>
      <w:bookmarkStart w:id="0" w:name="_GoBack"/>
      <w:bookmarkEnd w:id="0"/>
    </w:p>
    <w:p w:rsidR="00F531F2" w:rsidRPr="00AD3F7C" w:rsidRDefault="00354D67" w:rsidP="00AD3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7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31F2" w:rsidRPr="00AD3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FC1E86"/>
    <w:multiLevelType w:val="multilevel"/>
    <w:tmpl w:val="4C4E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D006C"/>
    <w:multiLevelType w:val="multilevel"/>
    <w:tmpl w:val="9EB87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09"/>
    <w:rsid w:val="00080285"/>
    <w:rsid w:val="000C02FE"/>
    <w:rsid w:val="00124C04"/>
    <w:rsid w:val="0014561F"/>
    <w:rsid w:val="001B4AB3"/>
    <w:rsid w:val="002B7F09"/>
    <w:rsid w:val="002D1928"/>
    <w:rsid w:val="00354D67"/>
    <w:rsid w:val="005C2187"/>
    <w:rsid w:val="007807F2"/>
    <w:rsid w:val="008462AB"/>
    <w:rsid w:val="00877291"/>
    <w:rsid w:val="00A43F1D"/>
    <w:rsid w:val="00AD2E26"/>
    <w:rsid w:val="00AD3F7C"/>
    <w:rsid w:val="00B9555E"/>
    <w:rsid w:val="00D3581B"/>
    <w:rsid w:val="00D515EC"/>
    <w:rsid w:val="00EA4DDE"/>
    <w:rsid w:val="00F36AC7"/>
    <w:rsid w:val="00F5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41FB-FDBB-4F98-982D-B3B125B1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1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4A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C02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1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1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1928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0C02F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np-top">
    <w:name w:val="np-top"/>
    <w:basedOn w:val="a"/>
    <w:rsid w:val="000C0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C02F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4A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dhighlighted-jba0vw-0">
    <w:name w:val="styled__highlighted-jba0vw-0"/>
    <w:basedOn w:val="a0"/>
    <w:rsid w:val="005C2187"/>
  </w:style>
  <w:style w:type="character" w:customStyle="1" w:styleId="styledfullname-sc-1jl27nw-3">
    <w:name w:val="styled__fullname-sc-1jl27nw-3"/>
    <w:basedOn w:val="a0"/>
    <w:rsid w:val="005C2187"/>
  </w:style>
  <w:style w:type="character" w:customStyle="1" w:styleId="styledtext-sc-1rk2kro-0">
    <w:name w:val="styled__text-sc-1rk2kro-0"/>
    <w:basedOn w:val="a0"/>
    <w:rsid w:val="005C2187"/>
  </w:style>
  <w:style w:type="paragraph" w:customStyle="1" w:styleId="styledparagraph-sc-1wayp1z-2">
    <w:name w:val="styled__paragraph-sc-1wayp1z-2"/>
    <w:basedOn w:val="a"/>
    <w:rsid w:val="005C2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1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71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0845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779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341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3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8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1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652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540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3E3E3"/>
                <w:right w:val="none" w:sz="0" w:space="4" w:color="auto"/>
              </w:divBdr>
            </w:div>
          </w:divsChild>
        </w:div>
      </w:divsChild>
    </w:div>
    <w:div w:id="6433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23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89420">
              <w:marLeft w:val="0"/>
              <w:marRight w:val="0"/>
              <w:marTop w:val="15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3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06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95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5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46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2003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7" w:color="B2B2B2"/>
          </w:divBdr>
          <w:divsChild>
            <w:div w:id="2585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425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0842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4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7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1159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59217">
                  <w:marLeft w:val="0"/>
                  <w:marRight w:val="5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25766">
                          <w:marLeft w:val="-975"/>
                          <w:marRight w:val="-9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44844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899669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5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55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24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67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9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372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8212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583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048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5635">
          <w:marLeft w:val="0"/>
          <w:marRight w:val="0"/>
          <w:marTop w:val="0"/>
          <w:marBottom w:val="300"/>
          <w:divBdr>
            <w:top w:val="single" w:sz="6" w:space="11" w:color="D9E2EA"/>
            <w:left w:val="none" w:sz="0" w:space="4" w:color="auto"/>
            <w:bottom w:val="single" w:sz="6" w:space="11" w:color="D9E2EA"/>
            <w:right w:val="none" w:sz="0" w:space="11" w:color="auto"/>
          </w:divBdr>
        </w:div>
      </w:divsChild>
    </w:div>
    <w:div w:id="13542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69029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2021-07-28T10:28:00Z</dcterms:created>
  <dcterms:modified xsi:type="dcterms:W3CDTF">2021-07-28T10:28:00Z</dcterms:modified>
</cp:coreProperties>
</file>