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F2F9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Как научить ребёнка распознавать эмоции</w:t>
      </w:r>
    </w:p>
    <w:p w:rsidR="00EF2F92" w:rsidRPr="00EF2F92" w:rsidRDefault="00EF2F92" w:rsidP="00F22D9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F2F92" w:rsidRPr="00EF2F92" w:rsidRDefault="00F22D9D" w:rsidP="00F22D9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2F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Мария Шаталова, </w:t>
      </w:r>
    </w:p>
    <w:p w:rsidR="00F22D9D" w:rsidRPr="00EF2F92" w:rsidRDefault="00F22D9D" w:rsidP="00F22D9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EF2F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детский</w:t>
      </w:r>
      <w:proofErr w:type="gramEnd"/>
      <w:r w:rsidRPr="00EF2F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психолог</w:t>
      </w:r>
    </w:p>
    <w:p w:rsidR="00F22D9D" w:rsidRPr="00EF2F92" w:rsidRDefault="00F22D9D" w:rsidP="00F22D9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эмоциональный интеллект и как его развивать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принимать все эмоции детей, не подавлять их, а помогать выражать приемлемым способом.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важности эмоционального интеллекта в последнее время 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имеет такое значение, говорят многие специалисты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между эмоциями и успехом в жизни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Эмоции – это психические процессы, возникающие как реакция на внешние обстоятельства. Это древнейший механизм, направленный на то, чтобы человек выжил и жизнь его была комфортной. Например, страх – эмоция защиты: нет ли поблизости саблезубого тигра? Если бы у древнего человека не было эмоц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эволюционно мы бы не выжили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Эмоциональный интеллект – это способность точно распознавать и </w:t>
      </w:r>
      <w:proofErr w:type="spellStart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</w:t>
      </w:r>
      <w:proofErr w:type="spellEnd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свои эмоции, а также верно понимать эмоции других.</w:t>
      </w:r>
    </w:p>
    <w:p w:rsidR="00460976" w:rsidRPr="00EF2F92" w:rsidRDefault="00F22D9D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моциональный интеллект важнее, чем IQ, потому что нет смысла в знаниях, если ты совсем не умеешь выстраивать и поддерживать социальные связи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много исследований на тему эмоционального интеллекта. В 2010 году психологи Дана Джозеф и </w:t>
      </w:r>
      <w:proofErr w:type="spellStart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Дэниэл</w:t>
      </w:r>
      <w:proofErr w:type="spellEnd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Ньюман</w:t>
      </w:r>
      <w:proofErr w:type="spellEnd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сделали вывод, что сотрудники, которые лучше считывают эмоции и управляют ими, действительно больше пре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успевали в работе. Кроме того, 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людей с развитым эмоциональным интеллектом более крепкие браки. Развитие эмоциональной сферы помогает в учёбе и общении со сверстниками.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"Нужно, чтобы дети общались с животными, ходили в походы и п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омогали друг другу". </w:t>
      </w:r>
      <w:r w:rsidRPr="00EF2F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Профессор </w:t>
      </w:r>
      <w:r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Татьяна Черниговская </w:t>
      </w:r>
      <w:r w:rsidRPr="00EF2F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ток-шоу "Просто о сложном" назвала эмоциональный интеллект фактором выживания человечества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интеллект развивается с первых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жизни. По словам психологов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всё начинается с того, что мама чутко распознаёт плач малыша (мокро, голодно, холодно, страшно, живот болит) 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удовлетворяет его потребности.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ребёнок узнаёт: меня слышат и понимают, значит, я есть! Ближе к 3 месяцам появляется первая осознанная улыбка, которая является сигналом: у меня всё хорошо. Мама "</w:t>
      </w:r>
      <w:proofErr w:type="spellStart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зеркалит</w:t>
      </w:r>
      <w:proofErr w:type="spellEnd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улыбку малыша, и это очень важный этап для развития эмоционального интеллекта.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Нужно не подавлять эмоции, а учиться выпускать наружу</w:t>
      </w:r>
    </w:p>
    <w:p w:rsidR="00460976" w:rsidRPr="00EF2F92" w:rsidRDefault="00F22D9D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важно, чтобы родители умели выражать и озвучивать как свои эмоции, так и эмоции ребёнка, даже когда он ещё не может делать это сам. Например: "Я очень злюсь, когда ты убегаешь от меня" или "Ты очень расстроился, что мальчик забрал твою формочку".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акцент должен быть не на том, чтобы учиться подавлять эмоции, как уверены некоторые родители: "не плачь!", "не кричи!", а в том, чтобы распознавать их и называть, тем самым выпуская их наружу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ребёнок знал, какие эмоции 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бывают и как они называются. Для этого сегодня существует много хороших адаптированных для детей книг и игр. Детям старше 5 лет в спорной ситуации можно предлагать представить себя на месте другого и поразмышлять, какие эмоции он/она испытывал(а) бы в такой ситуации. Невыраженные эмоции копятся внутри, вызывая плохое самочувствие, а иногда являются дополнительным фактором для развития болезней.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Советы эксперта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"Нужно учить детей не стесняться эмоций. Даже те, которые мы называем негативными, на самом деле нам необходимы, чтобы верно распознавать своё состояние и адекватно принимать решения". "Плакать, кричать – абсолютно нормальный и естественный способ для ребёнка выражать эмоции. Нужны время и помощь взрослых, чтобы научиться делать это социально приемлемым способом".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az-Cyrl-AZ" w:eastAsia="ru-RU"/>
        </w:rPr>
      </w:pPr>
      <w:r w:rsidRPr="00EF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az-Cyrl-AZ" w:eastAsia="ru-RU"/>
        </w:rPr>
        <w:t xml:space="preserve">Три взрослых правила 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ru-RU"/>
        </w:rPr>
      </w:pPr>
      <w:r w:rsidRPr="00EF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ru-RU"/>
        </w:rPr>
        <w:t>1. Ребенок должен понимать, что его любят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ru-RU"/>
        </w:rPr>
      </w:pPr>
      <w:r w:rsidRPr="00EF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ru-RU"/>
        </w:rPr>
        <w:t>2. Ощущение свободы помогает быть самостоятельным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ru-RU"/>
        </w:rPr>
      </w:pPr>
      <w:r w:rsidRPr="00EF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ru-RU"/>
        </w:rPr>
        <w:t>3. Нужно играть с детьми – это так интересно!.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ru-RU"/>
        </w:rPr>
      </w:pPr>
    </w:p>
    <w:p w:rsidR="00460976" w:rsidRPr="00EF2F92" w:rsidRDefault="00EF2F92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Небольшая подборка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книг, которые помогут детям разобраться в своих чувствах и "правильно" пережить сложные ситуации, встречающиеся в реальной жизни.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"Дорогая </w:t>
      </w:r>
      <w:r w:rsid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Лига Справедливости", РОСМЭН (8-</w:t>
      </w:r>
      <w:r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 лет)</w:t>
      </w:r>
      <w:r w:rsidR="00F22D9D"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комиксы полны воодушевляющих моментов для детей 8–12 лет. По сюжету, герои-дети пишут супергероям – от </w:t>
      </w:r>
      <w:proofErr w:type="spellStart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Бэтмена</w:t>
      </w:r>
      <w:proofErr w:type="spellEnd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Чудо-женщины – письма с вопросами, а случались ли у них сложные ситуации, и оказывается, что и супергерои переживали неудачи.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"Нектар д</w:t>
      </w:r>
      <w:r w:rsid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ля души", АСТ (5-</w:t>
      </w:r>
      <w:r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лет)</w:t>
      </w:r>
      <w:r w:rsidR="00F22D9D"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книжки – невыдуманные истории детей. Здесь много эмоциональных переживаний. В одном из рассказов, например, герой пытается завести друга, а во втором – с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правиться с разводом родителей.</w:t>
      </w:r>
      <w:r w:rsidR="00F22D9D"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серии с забавными иллюстрациями обыгрывается много ситуаций, вызывающих у малышей смешанные чувства: поход к доктору, появление нового малыша, выступление перед всей школой и многое другое.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"Чарли превращается в динозавра", РОСМЭН (7+)</w:t>
      </w:r>
      <w:r w:rsidR="00F22D9D" w:rsidRPr="00EF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Чарли очень необычный мальчик, он может превратиться то в курицу, то в динозавра. Но превращается он не по своей воле, а когда волнуется. Проблем у него хватает, и это уже вторая книга про Чарли и про то, как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пережить все неприятности.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Как наказать ребёнка, но в тоже время не обидеть </w:t>
      </w:r>
      <w:r w:rsidR="00EF2F9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его</w:t>
      </w:r>
      <w:proofErr w:type="gramStart"/>
      <w:r w:rsidR="00EF2F9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. </w:t>
      </w:r>
      <w:proofErr w:type="gramEnd"/>
      <w:r w:rsidR="00EF2F9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С</w:t>
      </w:r>
      <w:r w:rsidRPr="00EF2F9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оветы психолога</w:t>
      </w:r>
      <w:r w:rsidR="00EF2F92" w:rsidRPr="00EF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F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Марины</w:t>
      </w:r>
      <w:r w:rsidR="00EF2F92" w:rsidRPr="00EF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EF2F92" w:rsidRPr="00EF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Меллия</w:t>
      </w:r>
      <w:proofErr w:type="spellEnd"/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наказаниях детей - один из самых спорных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Выстраивая границы дозволенного, нельзя применять физическое наказание, обзывать, пугать ребенка, наказывать его публично.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Одни родители считают, что ремень </w:t>
      </w:r>
      <w:r w:rsidRPr="00EF2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отличное средство воспитания, другие - практикуют в семьях вседозволенность без санкций. Кто прав?</w:t>
      </w:r>
    </w:p>
    <w:p w:rsidR="00460976" w:rsidRPr="00EF2F92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профессор, автор книги "Отстаньте от ребенка! Простые правила мудрых родителей"</w:t>
      </w:r>
      <w:r w:rsidR="00EF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F2F92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наказание – </w:t>
      </w:r>
      <w:proofErr w:type="spellStart"/>
      <w:r w:rsid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</w:t>
      </w:r>
      <w:proofErr w:type="spellEnd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воспитания, который помогает в решении очень важной задачи – выстраивании границ.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наказываем детей не потому, что стремимся отыграться на них или выпустить пар, а потому что хотим пресечь и предотвратить в дальнейшем нежелатель</w:t>
      </w:r>
      <w:r w:rsidR="00F22D9D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поведение. 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наказывая, надо быть очень осторожным: учитывать возраст ребенка, его темперамент, характер. Иначе можно навредить.</w:t>
      </w:r>
    </w:p>
    <w:p w:rsidR="00460976" w:rsidRPr="00EF2F92" w:rsidRDefault="00F22D9D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ладнокровное применение силы и унижения не дают положительных результатов, а вызывают только страх, ненависть, злость и недоверие к миру, провоцируют обиды и неуверенность в себе. И, конечно, приводят к громадным потерям в отношениях между взрослыми и детьми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30 назад в Америке я наблюдала за тренингом для </w:t>
      </w:r>
      <w:proofErr w:type="spellStart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родителеи</w:t>
      </w:r>
      <w:proofErr w:type="spellEnd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̆. Психолог просил одного из супругов встать на стул, а другого - сесть на корточки и смотреть на стоящего снизу вверх, как малыш смотрит на взрослого. </w:t>
      </w:r>
      <w:proofErr w:type="spellStart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Стоящии</w:t>
      </w:r>
      <w:proofErr w:type="spellEnd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на стуле должен был замахнуться и прикрикнуть на того, кто оказался внизу. На тех, кто сидел на корточках, это производило очень сильное впечатление, особенно на мужчин. Они говорили, что почувствовали </w:t>
      </w:r>
      <w:proofErr w:type="spellStart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жуткии</w:t>
      </w:r>
      <w:proofErr w:type="spellEnd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страх. Что же испытывает ребенок, когда на него замахиваются и кричат взрослые?</w:t>
      </w:r>
    </w:p>
    <w:p w:rsidR="00460976" w:rsidRPr="00EF2F92" w:rsidRDefault="00EF2F92" w:rsidP="00EF2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460976" w:rsidRPr="00EF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сновные правила эффективного наказания: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Наказания надо применять только в том случае, если нет другого выхода.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метод воздействия работает тем лучше, чем реже его используют.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ребенок совсем маленький, вместо того чтобы наказывать, имеет смысл просто перенаправить его энергию в нужное русло.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решить, за что мы наказываем ребенка, и этих "за что" не может быть много. Они должны быть понятными и касаться только важных моментов. Иначе запомнить и выполнить правила б</w:t>
      </w:r>
      <w:r w:rsidR="007321F8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просто невозможно.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одно и то же нарушение должна быть одна и та же санкция.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сегодня за проступок наказать, а завтра такой же не заметить – так мы обесцениваем нами же установленные правила.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должно быть соразмерно проступку (например, нельзя наказыват</w:t>
      </w:r>
      <w:r w:rsidR="007321F8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 то, что сделано случайно).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меры нужно сразу. "Я расскажу папе, пусть вечером он тебя накажет" - не работает. Если прошло много времени, наказание бессмысленно, особенно для маленьких детей.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Действенный способ наказания - демонстрация недовольства: сожаление, разочарование, досада, возмущение – вполне допустимы. Даже если малышу всего год, недовольный взгляд мамы – это очень мощный способ воздействия.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Старайтесь избегать крика. Крик всегда вызывает у ребенка испуг, пусть и </w:t>
      </w:r>
      <w:proofErr w:type="spellStart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кратковременныи</w:t>
      </w:r>
      <w:proofErr w:type="spellEnd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̆. А испуг - это ступор, замирание, снижение </w:t>
      </w:r>
      <w:r w:rsidR="007321F8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активности. Если мы хотим, чтобы ребенок сделал уроки, крик точно не поможет.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запугивайте! Иногда провинившемуся ребенку говорят: "Будешь плохо себя вести - отдам злому дяде" или "Отправлю в </w:t>
      </w:r>
      <w:proofErr w:type="spellStart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детскии</w:t>
      </w:r>
      <w:proofErr w:type="spellEnd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дом". Эффект примерно </w:t>
      </w:r>
      <w:proofErr w:type="spellStart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такои</w:t>
      </w:r>
      <w:proofErr w:type="spellEnd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̆, как и от крика. Дети, особенно маленькие, воспринимают слова </w:t>
      </w:r>
      <w:proofErr w:type="spellStart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родителеи</w:t>
      </w:r>
      <w:proofErr w:type="spellEnd"/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серьезно, и все эти угрозы вызывают у ребенка ощущение, что он не нужен близким.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можно услышать совет: ответьте ребенку тем же. Он вас укусил - укусите его в ответ, пусть почувствует, что это больно. Он вас обозвал - обзовите его тоже. Но такое "мстительное поведение" только провоцирует "продолжать в том же духе". </w:t>
      </w:r>
    </w:p>
    <w:p w:rsidR="007321F8" w:rsidRPr="00EF2F92" w:rsidRDefault="007321F8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</w:t>
      </w: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традицию ставить ребенка в угол. Вместо этого можно посадить его на "табуретку для наказания", временно изолировать от любых развлечений. Время "ареста" зависит от серьезности проступка и возраста провинившегося. Для маленьких детей рекомендуют тайм-аут всего на несколько минут (по принципу "год – минута", то е</w:t>
      </w:r>
      <w:bookmarkStart w:id="0" w:name="_GoBack"/>
      <w:bookmarkEnd w:id="0"/>
      <w:r w:rsidR="00460976"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для двухлетнего малыша хватит и двух минут).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Наказания должны быть логически связаны с проступками. Если ребенок, скажем, разрисовал фломастерами холодильник – пусть отмывает, разбросал мусор – пусть уберет.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ответ на плохое поведение можно оставить ребенка без чего-то приятного: похода в гости, в кино, ограничить доступ к смартфону. Надо научить ребенка просить прощения у тех, перед кем он провинился. </w:t>
      </w:r>
    </w:p>
    <w:p w:rsidR="007321F8" w:rsidRPr="00EF2F92" w:rsidRDefault="00460976" w:rsidP="0073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выработать единый подход, создать "единую систему наказаний", которой должны придерживаться все члены семьи. </w:t>
      </w:r>
    </w:p>
    <w:p w:rsidR="00460976" w:rsidRPr="00F22D9D" w:rsidRDefault="00460976" w:rsidP="00F2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всегда должен быть уверен, что с ним поступают справедливо, что его по-прежнему любят и, даже будучи наказанным, он не останется без нашей поддержки.</w:t>
      </w:r>
    </w:p>
    <w:p w:rsidR="00271DDD" w:rsidRPr="00F22D9D" w:rsidRDefault="00271DDD" w:rsidP="00F2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1DDD" w:rsidRPr="00F2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010F"/>
    <w:multiLevelType w:val="hybridMultilevel"/>
    <w:tmpl w:val="7DF6C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45"/>
    <w:rsid w:val="00271DDD"/>
    <w:rsid w:val="00366AA4"/>
    <w:rsid w:val="00460976"/>
    <w:rsid w:val="007321F8"/>
    <w:rsid w:val="007A7716"/>
    <w:rsid w:val="00C65645"/>
    <w:rsid w:val="00DE4B91"/>
    <w:rsid w:val="00EF2F92"/>
    <w:rsid w:val="00F2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A2A9D-51D4-4CD7-804C-77583C13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460976"/>
  </w:style>
  <w:style w:type="paragraph" w:customStyle="1" w:styleId="paragraph">
    <w:name w:val="paragraph"/>
    <w:basedOn w:val="a"/>
    <w:rsid w:val="0046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097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9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9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9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9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3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079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2128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106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68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9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6E6E6"/>
                                                <w:left w:val="single" w:sz="12" w:space="0" w:color="E6E6E6"/>
                                                <w:bottom w:val="single" w:sz="12" w:space="0" w:color="E6E6E6"/>
                                                <w:right w:val="single" w:sz="12" w:space="0" w:color="E6E6E6"/>
                                              </w:divBdr>
                                              <w:divsChild>
                                                <w:div w:id="25336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1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609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80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2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3086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113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500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5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4196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2020-07-08T10:39:00Z</dcterms:created>
  <dcterms:modified xsi:type="dcterms:W3CDTF">2021-06-22T11:03:00Z</dcterms:modified>
</cp:coreProperties>
</file>